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F5B66" w:rsidRPr="00624991" w:rsidRDefault="000F5B66" w:rsidP="00091C75">
      <w:pPr>
        <w:pStyle w:val="BodyText3"/>
        <w:ind w:firstLine="709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              Приложение № 1 </w:t>
      </w:r>
      <w:r w:rsidRPr="00624991">
        <w:rPr>
          <w:b/>
          <w:sz w:val="24"/>
        </w:rPr>
        <w:t>к при</w:t>
      </w:r>
      <w:r>
        <w:rPr>
          <w:b/>
          <w:sz w:val="24"/>
        </w:rPr>
        <w:t>казу № 35</w:t>
      </w:r>
    </w:p>
    <w:p w:rsidR="000F5B66" w:rsidRPr="00624991" w:rsidRDefault="000F5B66" w:rsidP="00222EFE">
      <w:pPr>
        <w:pStyle w:val="BodyText3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b/>
          <w:sz w:val="24"/>
        </w:rPr>
        <w:t xml:space="preserve">             </w:t>
      </w:r>
      <w:r w:rsidRPr="00624991">
        <w:rPr>
          <w:b/>
          <w:sz w:val="24"/>
        </w:rPr>
        <w:t>от 09.01.2014</w:t>
      </w:r>
    </w:p>
    <w:p w:rsidR="000F5B66" w:rsidRPr="00624991" w:rsidRDefault="000F5B66" w:rsidP="00222EFE">
      <w:pPr>
        <w:pStyle w:val="BodyText3"/>
        <w:jc w:val="right"/>
        <w:rPr>
          <w:b/>
          <w:sz w:val="24"/>
        </w:rPr>
      </w:pPr>
    </w:p>
    <w:p w:rsidR="000F5B66" w:rsidRPr="00624991" w:rsidRDefault="000F5B66" w:rsidP="00222EFE">
      <w:pPr>
        <w:pStyle w:val="BodyText3"/>
        <w:spacing w:line="360" w:lineRule="auto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                                                УТВЕРЖДАЮ </w:t>
      </w:r>
    </w:p>
    <w:p w:rsidR="000F5B66" w:rsidRPr="00624991" w:rsidRDefault="000F5B66" w:rsidP="00222EFE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Главный  врач </w:t>
      </w:r>
    </w:p>
    <w:p w:rsidR="000F5B66" w:rsidRPr="00624991" w:rsidRDefault="000F5B66" w:rsidP="00222EFE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624991">
        <w:rPr>
          <w:b/>
          <w:sz w:val="24"/>
        </w:rPr>
        <w:t xml:space="preserve">                                                                              КГБУЗ  « Ермаковская РБ » </w:t>
      </w:r>
    </w:p>
    <w:p w:rsidR="000F5B66" w:rsidRPr="00624991" w:rsidRDefault="000F5B66" w:rsidP="00222EFE">
      <w:pPr>
        <w:pStyle w:val="BodyText3"/>
        <w:tabs>
          <w:tab w:val="left" w:pos="8698"/>
        </w:tabs>
        <w:spacing w:line="360" w:lineRule="auto"/>
        <w:ind w:firstLine="709"/>
        <w:jc w:val="right"/>
        <w:rPr>
          <w:b/>
          <w:sz w:val="24"/>
          <w:u w:val="single"/>
        </w:rPr>
      </w:pPr>
      <w:r w:rsidRPr="00624991">
        <w:rPr>
          <w:b/>
          <w:sz w:val="24"/>
        </w:rPr>
        <w:t xml:space="preserve">                                                                                         С.А Черноусова</w:t>
      </w:r>
      <w:r w:rsidRPr="00624991">
        <w:rPr>
          <w:b/>
          <w:sz w:val="24"/>
          <w:u w:val="single"/>
        </w:rPr>
        <w:tab/>
        <w:t>_____</w:t>
      </w:r>
    </w:p>
    <w:p w:rsidR="000F5B66" w:rsidRPr="00624991" w:rsidRDefault="000F5B66" w:rsidP="00222EFE">
      <w:pPr>
        <w:pStyle w:val="BodyText3"/>
        <w:ind w:firstLine="709"/>
        <w:jc w:val="right"/>
        <w:rPr>
          <w:b/>
          <w:sz w:val="24"/>
        </w:rPr>
      </w:pPr>
    </w:p>
    <w:p w:rsidR="000F5B66" w:rsidRPr="00624991" w:rsidRDefault="000F5B66" w:rsidP="00222EFE">
      <w:pPr>
        <w:pStyle w:val="BodyText3"/>
        <w:ind w:firstLine="709"/>
        <w:jc w:val="center"/>
        <w:rPr>
          <w:b/>
          <w:sz w:val="24"/>
        </w:rPr>
      </w:pPr>
    </w:p>
    <w:p w:rsidR="000F5B66" w:rsidRPr="00624991" w:rsidRDefault="000F5B66" w:rsidP="00222EFE">
      <w:pPr>
        <w:pStyle w:val="BodyText3"/>
        <w:ind w:firstLine="709"/>
        <w:jc w:val="center"/>
        <w:rPr>
          <w:b/>
          <w:sz w:val="24"/>
        </w:rPr>
      </w:pPr>
    </w:p>
    <w:p w:rsidR="000F5B66" w:rsidRPr="00624991" w:rsidRDefault="000F5B66" w:rsidP="00222EFE">
      <w:pPr>
        <w:pStyle w:val="BodyText3"/>
        <w:ind w:firstLine="709"/>
        <w:jc w:val="center"/>
        <w:rPr>
          <w:b/>
          <w:sz w:val="24"/>
        </w:rPr>
      </w:pPr>
    </w:p>
    <w:p w:rsidR="000F5B66" w:rsidRPr="00624991" w:rsidRDefault="000F5B66" w:rsidP="00222EFE">
      <w:pPr>
        <w:pStyle w:val="BodyText3"/>
        <w:ind w:firstLine="709"/>
        <w:jc w:val="center"/>
        <w:rPr>
          <w:b/>
          <w:sz w:val="24"/>
        </w:rPr>
      </w:pPr>
    </w:p>
    <w:p w:rsidR="000F5B66" w:rsidRPr="00624991" w:rsidRDefault="000F5B66" w:rsidP="00222EFE">
      <w:pPr>
        <w:pStyle w:val="BodyText3"/>
        <w:spacing w:line="360" w:lineRule="auto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ПОРЯДОК ОКАЗАНИЯ </w:t>
      </w:r>
      <w:r>
        <w:rPr>
          <w:b/>
          <w:sz w:val="24"/>
        </w:rPr>
        <w:t xml:space="preserve">МЕДИЦИНСКОЙ ПОМОЩИ ВЗРОСЛОМУ НАСЕЛЕНИЮ ПО ПРОФИЛЮ «ТЕРАПИЯ» </w:t>
      </w:r>
      <w:r w:rsidRPr="00624991">
        <w:rPr>
          <w:b/>
          <w:sz w:val="24"/>
        </w:rPr>
        <w:t xml:space="preserve"> В</w:t>
      </w:r>
    </w:p>
    <w:p w:rsidR="000F5B66" w:rsidRPr="00624991" w:rsidRDefault="000F5B66" w:rsidP="00222EFE">
      <w:pPr>
        <w:pStyle w:val="BodyText3"/>
        <w:spacing w:line="360" w:lineRule="auto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 </w:t>
      </w:r>
      <w:r w:rsidRPr="00624991">
        <w:rPr>
          <w:b/>
          <w:szCs w:val="28"/>
        </w:rPr>
        <w:t>КГБУЗ  « Ермаковская РБ »</w:t>
      </w:r>
      <w:r w:rsidRPr="00624991">
        <w:rPr>
          <w:b/>
          <w:sz w:val="24"/>
        </w:rPr>
        <w:t xml:space="preserve"> </w:t>
      </w:r>
    </w:p>
    <w:p w:rsidR="000F5B66" w:rsidRPr="00624991" w:rsidRDefault="000F5B66" w:rsidP="00222EFE">
      <w:pPr>
        <w:pStyle w:val="BodyText3"/>
        <w:ind w:firstLine="709"/>
        <w:jc w:val="center"/>
        <w:rPr>
          <w:b/>
          <w:sz w:val="24"/>
        </w:rPr>
      </w:pPr>
      <w:r w:rsidRPr="00624991">
        <w:rPr>
          <w:b/>
          <w:sz w:val="24"/>
        </w:rPr>
        <w:t xml:space="preserve"> </w:t>
      </w:r>
    </w:p>
    <w:p w:rsidR="000F5B66" w:rsidRPr="00624991" w:rsidRDefault="000F5B66" w:rsidP="00222EFE">
      <w:pPr>
        <w:pStyle w:val="BodyText3"/>
        <w:ind w:firstLine="709"/>
        <w:rPr>
          <w:b/>
          <w:sz w:val="24"/>
        </w:rPr>
      </w:pPr>
    </w:p>
    <w:p w:rsidR="000F5B66" w:rsidRPr="00624991" w:rsidRDefault="000F5B66" w:rsidP="00222EFE">
      <w:pPr>
        <w:pStyle w:val="BodyText3"/>
        <w:rPr>
          <w:sz w:val="24"/>
        </w:rPr>
      </w:pPr>
      <w:r w:rsidRPr="00624991">
        <w:rPr>
          <w:sz w:val="24"/>
        </w:rPr>
        <w:t xml:space="preserve">      Порядок оказания </w:t>
      </w:r>
      <w:r>
        <w:rPr>
          <w:sz w:val="24"/>
        </w:rPr>
        <w:t>медицинской помощи взрослому населению по профилю «Терапия»</w:t>
      </w:r>
      <w:r w:rsidRPr="00624991">
        <w:rPr>
          <w:sz w:val="24"/>
        </w:rPr>
        <w:t xml:space="preserve"> в Ермаковском районе (далее-Порядок) регулирует вопросы оказания </w:t>
      </w:r>
      <w:r>
        <w:rPr>
          <w:sz w:val="24"/>
        </w:rPr>
        <w:t>медицинской помощи по профилю « Терапия»</w:t>
      </w:r>
      <w:r w:rsidRPr="00624991">
        <w:rPr>
          <w:sz w:val="24"/>
        </w:rPr>
        <w:t xml:space="preserve">. </w:t>
      </w:r>
    </w:p>
    <w:p w:rsidR="000F5B66" w:rsidRPr="00624991" w:rsidRDefault="000F5B66" w:rsidP="00222EFE">
      <w:pPr>
        <w:pStyle w:val="BodyText3"/>
        <w:rPr>
          <w:sz w:val="24"/>
        </w:rPr>
      </w:pPr>
      <w:r w:rsidRPr="00624991">
        <w:rPr>
          <w:sz w:val="24"/>
        </w:rPr>
        <w:t xml:space="preserve">     Настоящий Порядок разработан на основании приказа Министерства здравоохранения Российской Федерации от  </w:t>
      </w:r>
      <w:r>
        <w:rPr>
          <w:sz w:val="24"/>
        </w:rPr>
        <w:t>15</w:t>
      </w:r>
      <w:r w:rsidRPr="00624991">
        <w:rPr>
          <w:sz w:val="24"/>
        </w:rPr>
        <w:t xml:space="preserve"> </w:t>
      </w:r>
      <w:r>
        <w:rPr>
          <w:sz w:val="24"/>
        </w:rPr>
        <w:t>ноября</w:t>
      </w:r>
      <w:r w:rsidRPr="00624991">
        <w:rPr>
          <w:sz w:val="24"/>
        </w:rPr>
        <w:t xml:space="preserve"> 201</w:t>
      </w:r>
      <w:r>
        <w:rPr>
          <w:sz w:val="24"/>
        </w:rPr>
        <w:t>2</w:t>
      </w:r>
      <w:r w:rsidRPr="00624991">
        <w:rPr>
          <w:sz w:val="24"/>
        </w:rPr>
        <w:t xml:space="preserve"> года № </w:t>
      </w:r>
      <w:r>
        <w:rPr>
          <w:sz w:val="24"/>
        </w:rPr>
        <w:t>923</w:t>
      </w:r>
      <w:r w:rsidRPr="00624991">
        <w:rPr>
          <w:sz w:val="24"/>
        </w:rPr>
        <w:t xml:space="preserve"> н «Об утверждении Порядка оказания </w:t>
      </w:r>
      <w:r>
        <w:rPr>
          <w:sz w:val="24"/>
        </w:rPr>
        <w:t>медицинской помощи взрослому населению по профилю «Терапия»</w:t>
      </w:r>
      <w:r w:rsidRPr="00624991">
        <w:rPr>
          <w:sz w:val="24"/>
        </w:rPr>
        <w:t>.</w:t>
      </w:r>
    </w:p>
    <w:p w:rsidR="000F5B66" w:rsidRPr="00624991" w:rsidRDefault="000F5B66" w:rsidP="00222EFE">
      <w:pPr>
        <w:tabs>
          <w:tab w:val="left" w:pos="280"/>
        </w:tabs>
        <w:jc w:val="center"/>
        <w:rPr>
          <w:rFonts w:ascii="Times New Roman" w:hAnsi="Times New Roman"/>
          <w:b/>
        </w:rPr>
      </w:pPr>
    </w:p>
    <w:p w:rsidR="000F5B66" w:rsidRPr="00624991" w:rsidRDefault="000F5B66" w:rsidP="00222EFE">
      <w:pPr>
        <w:pStyle w:val="BodyText3"/>
        <w:ind w:firstLine="709"/>
        <w:jc w:val="left"/>
        <w:rPr>
          <w:sz w:val="24"/>
        </w:rPr>
      </w:pPr>
    </w:p>
    <w:p w:rsidR="000F5B66" w:rsidRPr="00624991" w:rsidRDefault="000F5B66" w:rsidP="00222EFE">
      <w:pPr>
        <w:pStyle w:val="BodyText3"/>
        <w:ind w:firstLine="709"/>
        <w:jc w:val="center"/>
        <w:rPr>
          <w:sz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9"/>
      <w:bookmarkEnd w:id="1"/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EF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EFE">
        <w:rPr>
          <w:rFonts w:ascii="Times New Roman" w:hAnsi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EFE">
        <w:rPr>
          <w:rFonts w:ascii="Times New Roman" w:hAnsi="Times New Roman"/>
          <w:b/>
          <w:bCs/>
          <w:sz w:val="24"/>
          <w:szCs w:val="24"/>
        </w:rPr>
        <w:t>ПО ПРОФИЛЮ "ТЕРАПИЯ"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оказания медицинской помощи взрослому населению по профилю "терапия" в </w:t>
      </w:r>
      <w:r>
        <w:rPr>
          <w:rFonts w:ascii="Times New Roman" w:hAnsi="Times New Roman"/>
          <w:sz w:val="24"/>
          <w:szCs w:val="24"/>
        </w:rPr>
        <w:t xml:space="preserve">КГБУЗ «Ермаковская РБ» </w:t>
      </w:r>
      <w:r w:rsidRPr="00222EFE">
        <w:rPr>
          <w:rFonts w:ascii="Times New Roman" w:hAnsi="Times New Roman"/>
          <w:sz w:val="24"/>
          <w:szCs w:val="24"/>
        </w:rPr>
        <w:t>(далее - медицинская помощь).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2. Медицинская помощь оказывается в виде: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первичной медико-санитарной помощи;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скорой</w:t>
      </w:r>
      <w:r>
        <w:rPr>
          <w:rFonts w:ascii="Times New Roman" w:hAnsi="Times New Roman"/>
          <w:sz w:val="24"/>
          <w:szCs w:val="24"/>
        </w:rPr>
        <w:t xml:space="preserve"> медицинской</w:t>
      </w:r>
      <w:r w:rsidRPr="00222EFE">
        <w:rPr>
          <w:rFonts w:ascii="Times New Roman" w:hAnsi="Times New Roman"/>
          <w:sz w:val="24"/>
          <w:szCs w:val="24"/>
        </w:rPr>
        <w:t xml:space="preserve"> помощи;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специализированной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EFE">
        <w:rPr>
          <w:rFonts w:ascii="Times New Roman" w:hAnsi="Times New Roman"/>
          <w:sz w:val="24"/>
          <w:szCs w:val="24"/>
        </w:rPr>
        <w:t>медицинской помощи;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паллиативной медицинской помощи.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3. Медицинская помощь может оказываться в следующих условиях: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4. Медицинская помощь оказывается в форме: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4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>., регистрационный N 24726).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7. Оказание первичной врачебной медико-санитарной помощи в </w:t>
      </w:r>
      <w:r>
        <w:rPr>
          <w:rFonts w:ascii="Times New Roman" w:hAnsi="Times New Roman"/>
          <w:sz w:val="24"/>
          <w:szCs w:val="24"/>
        </w:rPr>
        <w:t xml:space="preserve">КГБУЗ «Ермаковская РБ» </w:t>
      </w:r>
      <w:r w:rsidRPr="00222EFE">
        <w:rPr>
          <w:rFonts w:ascii="Times New Roman" w:hAnsi="Times New Roman"/>
          <w:sz w:val="24"/>
          <w:szCs w:val="24"/>
        </w:rPr>
        <w:t>осуществляется на основе взаимодействия врачей-терапевтов, врачей-терапевтов участковых,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общей практики (семейный врач) по согласованию с врачом-специалистом по профилю заболевания пациента направляет его в </w:t>
      </w:r>
      <w:r>
        <w:rPr>
          <w:rFonts w:ascii="Times New Roman" w:hAnsi="Times New Roman"/>
          <w:sz w:val="24"/>
          <w:szCs w:val="24"/>
        </w:rPr>
        <w:t xml:space="preserve">стационар (по профилю) </w:t>
      </w:r>
      <w:r w:rsidRPr="00222EFE">
        <w:rPr>
          <w:rFonts w:ascii="Times New Roman" w:hAnsi="Times New Roman"/>
          <w:sz w:val="24"/>
          <w:szCs w:val="24"/>
        </w:rPr>
        <w:t>для проведения дополнительных обследований и (или) лечения, в том числе в стационарных условиях.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12. При выявлении медицинских показаний к оказанию медицинской помощи в экстренной и неотложной формах, при невозможности ее оказания в условиях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222EFE">
        <w:rPr>
          <w:rFonts w:ascii="Times New Roman" w:hAnsi="Times New Roman"/>
          <w:sz w:val="24"/>
          <w:szCs w:val="24"/>
        </w:rPr>
        <w:t>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Скорая </w:t>
      </w:r>
      <w:r w:rsidRPr="00222EFE">
        <w:rPr>
          <w:rFonts w:ascii="Times New Roman" w:hAnsi="Times New Roman"/>
          <w:sz w:val="24"/>
          <w:szCs w:val="24"/>
        </w:rPr>
        <w:t xml:space="preserve">медицинская помощь осуществляется фельдшерскими выездными бригадами скорой медицинской помощи, в соответствии с </w:t>
      </w:r>
      <w:hyperlink r:id="rId5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2004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179 "Об утверждении порядка оказания скорой медицинской помощи" (зарегистрирован Министерством юстиции Российской Федерации 23 ноября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2004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., регистрационный N 6136)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2010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2010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2011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2011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., регистрационный N 20390), от 30 января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 xml:space="preserve">. N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0 г"/>
        </w:smartTagPr>
        <w:r w:rsidRPr="00222EFE">
          <w:rPr>
            <w:rFonts w:ascii="Times New Roman" w:hAnsi="Times New Roman"/>
            <w:sz w:val="24"/>
            <w:szCs w:val="24"/>
          </w:rPr>
          <w:t>2012 г</w:t>
        </w:r>
      </w:smartTag>
      <w:r w:rsidRPr="00222EFE">
        <w:rPr>
          <w:rFonts w:ascii="Times New Roman" w:hAnsi="Times New Roman"/>
          <w:sz w:val="24"/>
          <w:szCs w:val="24"/>
        </w:rPr>
        <w:t>., регистрационный N 23472).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Скорая </w:t>
      </w:r>
      <w:r w:rsidRPr="00222EFE">
        <w:rPr>
          <w:rFonts w:ascii="Times New Roman" w:hAnsi="Times New Roman"/>
          <w:sz w:val="24"/>
          <w:szCs w:val="24"/>
        </w:rPr>
        <w:t>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16. Специализированна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22EFE">
        <w:rPr>
          <w:rFonts w:ascii="Times New Roman" w:hAnsi="Times New Roman"/>
          <w:sz w:val="24"/>
          <w:szCs w:val="24"/>
        </w:rPr>
        <w:t>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18.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0F5B66" w:rsidRPr="00222EFE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78"/>
      <w:bookmarkEnd w:id="2"/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ПРАВИЛА ОРГАНИЗАЦИИ ДЕЯТЕЛЬНОСТИ ТЕРАПЕВТИЧЕСКОГО КАБИНЕТА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терапевтического кабинета, который является структурным подразделением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3. Штатная численность Кабинета устанавливается руководителем </w:t>
      </w:r>
      <w:r>
        <w:rPr>
          <w:rFonts w:ascii="Times New Roman" w:hAnsi="Times New Roman"/>
          <w:sz w:val="24"/>
          <w:szCs w:val="24"/>
        </w:rPr>
        <w:t xml:space="preserve">КГБУЗ «Ермаковская РБ» </w:t>
      </w:r>
      <w:r w:rsidRPr="00222EFE">
        <w:rPr>
          <w:rFonts w:ascii="Times New Roman" w:hAnsi="Times New Roman"/>
          <w:sz w:val="24"/>
          <w:szCs w:val="24"/>
        </w:rPr>
        <w:t>исходя из объема проводимой лечебно-диагностической работы и численности обслуживаемого населения с учетом р</w:t>
      </w:r>
      <w:r>
        <w:rPr>
          <w:rFonts w:ascii="Times New Roman" w:hAnsi="Times New Roman"/>
          <w:sz w:val="24"/>
          <w:szCs w:val="24"/>
        </w:rPr>
        <w:t xml:space="preserve">екомендуемых штатных нормативов. </w:t>
      </w:r>
      <w:r w:rsidRPr="00222EFE">
        <w:rPr>
          <w:rFonts w:ascii="Times New Roman" w:hAnsi="Times New Roman"/>
          <w:sz w:val="24"/>
          <w:szCs w:val="24"/>
        </w:rPr>
        <w:t xml:space="preserve"> 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9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требованиями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0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характеристикам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(зарегистрированМинистерством юстиции Российской Федерации 25 августа 2010 г. N 18247).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5. Оснащение Кабинета осуществляется в соответствии со станда</w:t>
      </w:r>
      <w:r>
        <w:rPr>
          <w:rFonts w:ascii="Times New Roman" w:hAnsi="Times New Roman"/>
          <w:sz w:val="24"/>
          <w:szCs w:val="24"/>
        </w:rPr>
        <w:t xml:space="preserve">ртом оснащения, предусмотренным </w:t>
      </w:r>
      <w:r w:rsidRPr="00222EFE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ом</w:t>
      </w:r>
      <w:r w:rsidRPr="00222EFE">
        <w:rPr>
          <w:rFonts w:ascii="Times New Roman" w:hAnsi="Times New Roman"/>
          <w:sz w:val="24"/>
          <w:szCs w:val="24"/>
        </w:rPr>
        <w:t xml:space="preserve"> оказания медицинской помощи взрослому</w:t>
      </w:r>
      <w:r>
        <w:rPr>
          <w:rFonts w:ascii="Times New Roman" w:hAnsi="Times New Roman"/>
          <w:sz w:val="24"/>
          <w:szCs w:val="24"/>
        </w:rPr>
        <w:t xml:space="preserve"> населению по профилю "терапия"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6. Основными функциями Кабинета являются: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1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национальным календарем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профилактических прививок и по эпидемическим показаниям;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2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стандартов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медицинской помощи;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паллиативной медицинской помощи в соответствии с заключением и рекомендациями врачей-специалистов;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направление пациентов на консультацию к врачам-специалистам;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отбора и направления пациентов для оказания медицинской помощи в стационарных условиях;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участие в отборе пациентов для оказания высокотехнологичных видов медицинской помощи в соответствии с установленным порядком оказания </w:t>
      </w:r>
      <w:hyperlink r:id="rId13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высокотехнологичной</w:t>
        </w:r>
      </w:hyperlink>
      <w:r w:rsidRPr="00222EFE">
        <w:rPr>
          <w:rFonts w:ascii="Times New Roman" w:hAnsi="Times New Roman"/>
          <w:sz w:val="24"/>
          <w:szCs w:val="24"/>
        </w:rP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14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222EFE">
        <w:rPr>
          <w:rFonts w:ascii="Times New Roman" w:hAnsi="Times New Roman"/>
          <w:sz w:val="24"/>
          <w:szCs w:val="24"/>
        </w:rPr>
        <w:t xml:space="preserve"> ее проведения;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21"/>
      <w:bookmarkEnd w:id="3"/>
      <w:r w:rsidRPr="00222EFE">
        <w:rPr>
          <w:rFonts w:ascii="Times New Roman" w:hAnsi="Times New Roman"/>
          <w:sz w:val="24"/>
          <w:szCs w:val="24"/>
        </w:rPr>
        <w:t>РЕКОМЕНДУЕМЫЕ ШТАТНЫЕ НОРМАТИВЫ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ТЕРАПЕВТИЧЕСКОГО КАБИНЕТА &lt;*&gt;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20"/>
        <w:gridCol w:w="6600"/>
      </w:tblGrid>
      <w:tr w:rsidR="000F5B66" w:rsidRPr="00222EF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Количество должностей                </w:t>
            </w:r>
          </w:p>
        </w:tc>
      </w:tr>
      <w:tr w:rsidR="000F5B66" w:rsidRPr="00222EF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-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врач-терапевт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(при количестве врачей-терапевтов участковых более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6,5 - вместо 0,5 должности врача, при числе врачей-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терапевтов участковых более 9 - сверх этих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должностей)                                          </w:t>
            </w:r>
          </w:p>
        </w:tc>
      </w:tr>
      <w:tr w:rsidR="000F5B66" w:rsidRPr="00222EFE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участковый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1700 человек прикрепленного взрослого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населения;                        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1300 человек прикрепленного взрослого населения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районов Крайнего Севера и приравненных к ним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местностей, высокогорных, пустынных, безводных и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районов (местностей) с тяжелыми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климатическими условиями, с длительной сезонной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изоляцией, а также для местностей с низкой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плотностью населения)                                </w:t>
            </w:r>
          </w:p>
        </w:tc>
      </w:tr>
      <w:tr w:rsidR="000F5B66" w:rsidRPr="00222EF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участковая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врача-терапевта участкового, кроме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должностей, полагающихся на население приписного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обслуживаемого фельдшерско-акушерским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пунктом                                   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 должности врача-терапевта участкового         </w:t>
            </w:r>
          </w:p>
        </w:tc>
      </w:tr>
    </w:tbl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166"/>
      <w:bookmarkEnd w:id="4"/>
      <w:r w:rsidRPr="00222EFE">
        <w:rPr>
          <w:rFonts w:ascii="Times New Roman" w:hAnsi="Times New Roman"/>
          <w:sz w:val="24"/>
          <w:szCs w:val="24"/>
        </w:rPr>
        <w:t>СТАНДАРТ ОСНАЩЕНИЯ ТЕРАПЕВТИЧЕСКОГО КАБИНЕТА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Требуемое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количество, шт.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глюкозы в крови (глюкометр),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давления,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пиковой скорости выдоха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(пикфлоуметр) со сменными мундштуками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для оказания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1 набор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 (оксиметр пульсовой)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</w:tbl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ПРАВИЛА ОРГАНИЗАЦИИ ДЕЯТЕЛЬНОСТИ ТЕРАПЕВТИЧЕСКОГО ОТДЕЛЕНИЯ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терапевтического отделения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222EFE">
        <w:rPr>
          <w:rFonts w:ascii="Times New Roman" w:hAnsi="Times New Roman"/>
          <w:sz w:val="24"/>
          <w:szCs w:val="24"/>
        </w:rPr>
        <w:t>, оказывающей медицинскую помощь по профилю "терапия".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2. Терапевтическое отделение медицинской организации (далее - Отделение) создается как структурное подразделение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222EFE">
        <w:rPr>
          <w:rFonts w:ascii="Times New Roman" w:hAnsi="Times New Roman"/>
          <w:sz w:val="24"/>
          <w:szCs w:val="24"/>
        </w:rPr>
        <w:t>.</w:t>
      </w: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3. Штатная численность Отделения утверждается руководителем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222EFE">
        <w:rPr>
          <w:rFonts w:ascii="Times New Roman" w:hAnsi="Times New Roman"/>
          <w:sz w:val="24"/>
          <w:szCs w:val="24"/>
        </w:rPr>
        <w:t>, и определяется исходя из объема проводимой лечебно-диагностической работы и коечной мощности с учетом р</w:t>
      </w:r>
      <w:r>
        <w:rPr>
          <w:rFonts w:ascii="Times New Roman" w:hAnsi="Times New Roman"/>
          <w:sz w:val="24"/>
          <w:szCs w:val="24"/>
        </w:rPr>
        <w:t>екомендуемых штатных нормативов.</w:t>
      </w:r>
      <w:r w:rsidRPr="00222EFE">
        <w:rPr>
          <w:rFonts w:ascii="Times New Roman" w:hAnsi="Times New Roman"/>
          <w:sz w:val="24"/>
          <w:szCs w:val="24"/>
        </w:rPr>
        <w:t xml:space="preserve"> 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4. Отделение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222EFE">
        <w:rPr>
          <w:rFonts w:ascii="Times New Roman" w:hAnsi="Times New Roman"/>
          <w:sz w:val="24"/>
          <w:szCs w:val="24"/>
        </w:rPr>
        <w:t>, в составе которой создано Отделение.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15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требованиями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16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характеристиками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5. Оснащение Отделения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222EFE">
        <w:rPr>
          <w:rFonts w:ascii="Times New Roman" w:hAnsi="Times New Roman"/>
          <w:sz w:val="24"/>
          <w:szCs w:val="24"/>
        </w:rPr>
        <w:t xml:space="preserve"> оказания медицинской помощи взрослому населению по профилю "терапия", утвержденному настоящим приказом.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6. В структуре Отделения рекомендуется предусматривать: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палату интенсивной терапии;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заведующего;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для врачей;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процедурную.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7. В Отделении рекомендуется предусматривать: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палаты для больных;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хранения медицинского оборудования;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медицинских работников;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старшей медицинской сестры;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сестры-хозяйки;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осмотра больных;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буфетную и раздаточную;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хранения чистого белья;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сбора грязного белья;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душевую и туалет для медицинских работников;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душевые и туалеты для больных;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санитарную комнату;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посетителей;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учебный класс клинической базы.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8. Отделение осуществляет следующие функции: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осуществление экспертизы временной нетрудоспособности;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260"/>
      <w:bookmarkEnd w:id="5"/>
      <w:r w:rsidRPr="00222EFE">
        <w:rPr>
          <w:rFonts w:ascii="Times New Roman" w:hAnsi="Times New Roman"/>
          <w:sz w:val="24"/>
          <w:szCs w:val="24"/>
        </w:rPr>
        <w:t>РЕКОМЕНДУЕМЫЕ ШТАТНЫЕ НОРМАТИВЫ ТЕРАПЕВТИЧЕСКОГО ОТДЕЛЕНИЯ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000"/>
        <w:gridCol w:w="5400"/>
      </w:tblGrid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должностей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Заведующий - врач-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терапевт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</w:t>
            </w:r>
            <w:hyperlink w:anchor="Par292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палатная (постовая)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процедурной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0F5B66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по уходу за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больными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     </w:t>
            </w:r>
          </w:p>
        </w:tc>
      </w:tr>
      <w:tr w:rsidR="000F5B66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2 (для работы в буфете);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уборки помещений);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санитарной обработки больных)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</w:tbl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92"/>
      <w:bookmarkEnd w:id="6"/>
      <w:r w:rsidRPr="00222EFE">
        <w:rPr>
          <w:rFonts w:ascii="Times New Roman" w:hAnsi="Times New Roman"/>
          <w:sz w:val="24"/>
          <w:szCs w:val="24"/>
        </w:rP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306"/>
      <w:bookmarkEnd w:id="7"/>
      <w:r w:rsidRPr="00222EFE">
        <w:rPr>
          <w:rFonts w:ascii="Times New Roman" w:hAnsi="Times New Roman"/>
          <w:sz w:val="24"/>
          <w:szCs w:val="24"/>
        </w:rPr>
        <w:t>СТАНДАРТ ОСНАЩЕНИЯ ТЕРАПЕВТИЧЕСКОГО ОТДЕЛЕНИЯ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3000"/>
      </w:tblGrid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Требуемое количество,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шт.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давления,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врачей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врачей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Лупа ручная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исследования функций внешнего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дыхания </w:t>
            </w:r>
            <w:hyperlink w:anchor="Par400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 (оксиметр пульсовой)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Система разводки медицинских газов, сжатого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60 коек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аэрозольный компрессорный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(небулайзер) портативный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Нож (игла) парацентезныйштыкообразный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бифазный с функцией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синхронизации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Консоль палатная прикроватная настенная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коек палаты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интенсивной терапии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Кардиомонитор прикроватный </w:t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коек палаты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интенсивной терапии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Насос инфузионный роликовый (инфузомат)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10 коек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Кровать многофункциональная реанимационная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палат интенсивной терапии </w:t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коек палаты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интенсивной терапии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реанимационный </w:t>
            </w:r>
            <w:hyperlink w:anchor="Par40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Матрац противопролежневый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10 коек      </w:t>
            </w:r>
          </w:p>
        </w:tc>
      </w:tr>
      <w:tr w:rsidR="000F5B66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Шкаф-укладка для оказания экстренной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неотложных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состояниях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Укладка (аптечка) "АнтиСПИД"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по потребности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помещений)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по потребности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по числу коек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по числу коек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1 на 10 коек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(не менее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2)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Тележка-каталка для перевозки больных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внутрикорпусная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(не менее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2)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медицинский (инфузионная стойка)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 на 5 коек (не менее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10)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1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медицинский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2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</w:tr>
    </w:tbl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400"/>
      <w:bookmarkEnd w:id="8"/>
      <w:r w:rsidRPr="00222EFE">
        <w:rPr>
          <w:rFonts w:ascii="Times New Roman" w:hAnsi="Times New Roman"/>
          <w:sz w:val="24"/>
          <w:szCs w:val="24"/>
        </w:rPr>
        <w:t>&lt;*&gt; При отсутствии отделения (кабинета) функциональной диагностики.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401"/>
      <w:bookmarkEnd w:id="9"/>
      <w:r w:rsidRPr="00222EFE">
        <w:rPr>
          <w:rFonts w:ascii="Times New Roman" w:hAnsi="Times New Roman"/>
          <w:sz w:val="24"/>
          <w:szCs w:val="24"/>
        </w:rPr>
        <w:t>&lt;**&gt; При наличии палаты интенсивной терапии в структуре терапевтического отделения.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ПРАВИЛА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ОРГАНИЗАЦИИ ДЕЯТЕЛЬНОСТИ ТЕРАПЕВТИЧЕСКОГО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ДНЕВНОГО СТАЦИОНАРА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терапевтического дневного стационара </w:t>
      </w:r>
      <w:r>
        <w:rPr>
          <w:rFonts w:ascii="Times New Roman" w:hAnsi="Times New Roman"/>
          <w:sz w:val="24"/>
          <w:szCs w:val="24"/>
        </w:rPr>
        <w:t xml:space="preserve">КГБУЗ «Ермаковская РБ» 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2. Терапевтический дневной стационар является структурным подразделением </w:t>
      </w:r>
      <w:r>
        <w:rPr>
          <w:rFonts w:ascii="Times New Roman" w:hAnsi="Times New Roman"/>
          <w:sz w:val="24"/>
          <w:szCs w:val="24"/>
        </w:rPr>
        <w:t xml:space="preserve">КГБУЗ «Ермаковская РБ» </w:t>
      </w:r>
      <w:r w:rsidRPr="00222EFE">
        <w:rPr>
          <w:rFonts w:ascii="Times New Roman" w:hAnsi="Times New Roman"/>
          <w:sz w:val="24"/>
          <w:szCs w:val="24"/>
        </w:rPr>
        <w:t>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0F5B66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</w:t>
      </w:r>
      <w:r>
        <w:rPr>
          <w:rFonts w:ascii="Times New Roman" w:hAnsi="Times New Roman"/>
          <w:sz w:val="24"/>
          <w:szCs w:val="24"/>
        </w:rPr>
        <w:t>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17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требованиями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18" w:history="1">
        <w:r w:rsidRPr="00222EFE">
          <w:rPr>
            <w:rFonts w:ascii="Times New Roman" w:hAnsi="Times New Roman"/>
            <w:color w:val="0000FF"/>
            <w:sz w:val="24"/>
            <w:szCs w:val="24"/>
          </w:rPr>
          <w:t>характеристиками</w:t>
        </w:r>
      </w:hyperlink>
      <w:r w:rsidRPr="00222EFE">
        <w:rPr>
          <w:rFonts w:ascii="Times New Roman" w:hAnsi="Times New Roman"/>
          <w:sz w:val="24"/>
          <w:szCs w:val="24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5. В структуре терапевтического дневного стационара рекомендуется предусматривать: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процедурную;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 заведующего;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кабинеты для врачей.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6. В терапевтическом дневном стационаре рекомендуется предусматривать: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палаты для больных;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хранения медицинского оборудования;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осмотра больных;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пост медицинской сестры;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сестры-хозяйки;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буфетную и раздаточную;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хранения чистого белья;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помещение для сбора грязного белья;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душевую и туалет для медицинских работников;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душевые и туалеты для больных;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санитарную комнату;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комнату для посетителей.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222EFE">
        <w:rPr>
          <w:rFonts w:ascii="Times New Roman" w:hAnsi="Times New Roman"/>
          <w:sz w:val="24"/>
          <w:szCs w:val="24"/>
        </w:rPr>
        <w:t xml:space="preserve"> оказания медицинской помощи взрослому населению по профилю "терапия", утвержденному настоящим приказом.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8. Терапевтический дневной стационар осуществляет следующие функции: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460"/>
      <w:bookmarkEnd w:id="10"/>
      <w:r w:rsidRPr="00222EFE">
        <w:rPr>
          <w:rFonts w:ascii="Times New Roman" w:hAnsi="Times New Roman"/>
          <w:sz w:val="24"/>
          <w:szCs w:val="24"/>
        </w:rPr>
        <w:t>РЕКОМЕНДУЕМЫЕ ШТАТНЫЕ НОРМАТИВЫ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ТЕРАПЕВТИЧЕСКОГО ДНЕВНОГО СТАЦИОНАРА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5520"/>
      </w:tblGrid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должностей 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Заведующий - врач-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терапевт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палатная (постовая)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процедурной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      </w:t>
            </w:r>
          </w:p>
        </w:tc>
      </w:tr>
      <w:tr w:rsidR="000F5B66" w:rsidRPr="00222EF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2 (для работы в буфете); 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уборки помещений);      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санитарной обработки больных)        </w:t>
            </w:r>
          </w:p>
        </w:tc>
      </w:tr>
    </w:tbl>
    <w:p w:rsidR="000F5B66" w:rsidRPr="00222EFE" w:rsidRDefault="000F5B66" w:rsidP="00016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498"/>
      <w:bookmarkEnd w:id="11"/>
      <w:r w:rsidRPr="00222EFE">
        <w:rPr>
          <w:rFonts w:ascii="Times New Roman" w:hAnsi="Times New Roman"/>
          <w:sz w:val="24"/>
          <w:szCs w:val="24"/>
        </w:rPr>
        <w:t>СТАНДАРТ ОСНАЩЕНИЯ ТЕРАПЕВТИЧЕСКОГО ДНЕВНОГО СТАЦИОНАРА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Требуемое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количество, шт.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аэрозольный компрессорный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(небулайзер) портативный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(для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по потребности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исследования функций внешнего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дыхания </w:t>
            </w:r>
            <w:hyperlink w:anchor="Par541" w:history="1">
              <w:r w:rsidRPr="0022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давления,         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длительных инфузионных вливаний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1 на 1 койку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по потребности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по числу коек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по числу коек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медицинский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</w:tr>
      <w:tr w:rsidR="000F5B66" w:rsidRPr="00222EF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   </w:t>
            </w:r>
            <w:r w:rsidRPr="00222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0F5B66" w:rsidRPr="00222EF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Укладка "АнтиСПИД"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6" w:rsidRPr="00222EFE" w:rsidRDefault="000F5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EFE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</w:tbl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FE">
        <w:rPr>
          <w:rFonts w:ascii="Times New Roman" w:hAnsi="Times New Roman"/>
          <w:sz w:val="24"/>
          <w:szCs w:val="24"/>
        </w:rPr>
        <w:t>--------------------------------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541"/>
      <w:bookmarkEnd w:id="12"/>
      <w:r w:rsidRPr="00222EFE">
        <w:rPr>
          <w:rFonts w:ascii="Times New Roman" w:hAnsi="Times New Roman"/>
          <w:sz w:val="24"/>
          <w:szCs w:val="24"/>
        </w:rPr>
        <w:t>&lt;*&gt; При отсутствии отделения (кабинета) функциональной диагностики в структуре медицинской организации.</w:t>
      </w: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66" w:rsidRPr="00222EFE" w:rsidRDefault="000F5B66">
      <w:pPr>
        <w:rPr>
          <w:rFonts w:ascii="Times New Roman" w:hAnsi="Times New Roman"/>
          <w:sz w:val="24"/>
          <w:szCs w:val="24"/>
        </w:rPr>
      </w:pPr>
    </w:p>
    <w:sectPr w:rsidR="000F5B66" w:rsidRPr="00222EFE" w:rsidSect="00D0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F7"/>
    <w:rsid w:val="00016D87"/>
    <w:rsid w:val="00091C75"/>
    <w:rsid w:val="000F5B66"/>
    <w:rsid w:val="00187EEE"/>
    <w:rsid w:val="00222EFE"/>
    <w:rsid w:val="003B69B8"/>
    <w:rsid w:val="004E33C6"/>
    <w:rsid w:val="0050328A"/>
    <w:rsid w:val="00624991"/>
    <w:rsid w:val="00897939"/>
    <w:rsid w:val="00A51269"/>
    <w:rsid w:val="00B03685"/>
    <w:rsid w:val="00BA42F7"/>
    <w:rsid w:val="00BE1AD9"/>
    <w:rsid w:val="00CB5B39"/>
    <w:rsid w:val="00D02571"/>
    <w:rsid w:val="00D17B61"/>
    <w:rsid w:val="00D879CC"/>
    <w:rsid w:val="00EB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42F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3">
    <w:name w:val="Body Text 3"/>
    <w:basedOn w:val="Normal"/>
    <w:link w:val="BodyText3Char"/>
    <w:uiPriority w:val="99"/>
    <w:semiHidden/>
    <w:rsid w:val="00222EF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7939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7684E6DCB4777616ACF934AFF0450CBBF0D96B2117DA8E2B7900A78285C845A16D0315EFD497CRBb6G" TargetMode="External"/><Relationship Id="rId13" Type="http://schemas.openxmlformats.org/officeDocument/2006/relationships/hyperlink" Target="consultantplus://offline/ref=7BB7684E6DCB4777616ACF934AFF0450CBBE0999B3117DA8E2B7900A78285C845A16D0315EFD4A7ARBb0G" TargetMode="External"/><Relationship Id="rId18" Type="http://schemas.openxmlformats.org/officeDocument/2006/relationships/hyperlink" Target="consultantplus://offline/ref=7BB7684E6DCB4777616ACF934AFF0450CBBD0C9DB0187DA8E2B7900A78285C845A16D0315EFD497CRBb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B7684E6DCB4777616ACF934AFF0450CFBB0A9CB71220A2EAEE9C087F2703935D5FDC305EFD48R7bFG" TargetMode="External"/><Relationship Id="rId12" Type="http://schemas.openxmlformats.org/officeDocument/2006/relationships/hyperlink" Target="consultantplus://offline/ref=7BB7684E6DCB4777616ACF934AFF0450CBB90998B7187DA8E2B7900A78285C845A16D0315EFD497DRBb3G" TargetMode="External"/><Relationship Id="rId17" Type="http://schemas.openxmlformats.org/officeDocument/2006/relationships/hyperlink" Target="consultantplus://offline/ref=7BB7684E6DCB4777616ACF934AFF0450CBBF0098B31D7DA8E2B7900A78285C845A16D0315EFD497DRBb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7684E6DCB4777616ACF934AFF0450CBBD0C9DB0187DA8E2B7900A78285C845A16D0315EFD497CRBb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7684E6DCB4777616ACF934AFF0450CBBD0899B61F7DA8E2B7900A78285C845A16D0315EFD497ERBb3G" TargetMode="External"/><Relationship Id="rId11" Type="http://schemas.openxmlformats.org/officeDocument/2006/relationships/hyperlink" Target="consultantplus://offline/ref=7BB7684E6DCB4777616ACF934AFF0450CBBC099FBF1C7DA8E2B7900A78285C845A16D0315EFD497CRBb2G" TargetMode="External"/><Relationship Id="rId5" Type="http://schemas.openxmlformats.org/officeDocument/2006/relationships/hyperlink" Target="consultantplus://offline/ref=7BB7684E6DCB4777616ACF934AFF0450CBBF0F9CB2197DA8E2B7900A78R2b8G" TargetMode="External"/><Relationship Id="rId15" Type="http://schemas.openxmlformats.org/officeDocument/2006/relationships/hyperlink" Target="consultantplus://offline/ref=7BB7684E6DCB4777616ACF934AFF0450CBBF0098B31D7DA8E2B7900A78285C845A16D0315EFD497DRBbFG" TargetMode="External"/><Relationship Id="rId10" Type="http://schemas.openxmlformats.org/officeDocument/2006/relationships/hyperlink" Target="consultantplus://offline/ref=7BB7684E6DCB4777616ACF934AFF0450CBBD0C9DB0187DA8E2B7900A78285C845A16D0315EFD497CRBb6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BB7684E6DCB4777616ACF934AFF0450CBBE0A9FB1187DA8E2B7900A78R2b8G" TargetMode="External"/><Relationship Id="rId9" Type="http://schemas.openxmlformats.org/officeDocument/2006/relationships/hyperlink" Target="consultantplus://offline/ref=7BB7684E6DCB4777616ACF934AFF0450CBBF0098B31D7DA8E2B7900A78285C845A16D0315EFD497DRBbFG" TargetMode="External"/><Relationship Id="rId14" Type="http://schemas.openxmlformats.org/officeDocument/2006/relationships/hyperlink" Target="consultantplus://offline/ref=7BB7684E6DCB4777616ACF934AFF0450CBB90C99B3187DA8E2B7900A78285C845A16D0315EFD497DRBb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13</Pages>
  <Words>5454</Words>
  <Characters>31090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Чуткова Галина Вячеславовна</dc:creator>
  <cp:keywords/>
  <dc:description/>
  <cp:lastModifiedBy>Admin</cp:lastModifiedBy>
  <cp:revision>5</cp:revision>
  <dcterms:created xsi:type="dcterms:W3CDTF">2013-06-17T08:49:00Z</dcterms:created>
  <dcterms:modified xsi:type="dcterms:W3CDTF">2014-01-26T10:56:00Z</dcterms:modified>
</cp:coreProperties>
</file>